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2" w:rsidRDefault="00294532" w:rsidP="00294532">
      <w:pPr>
        <w:pStyle w:val="Sottotitolo"/>
        <w:spacing w:after="0"/>
        <w:jc w:val="right"/>
      </w:pPr>
    </w:p>
    <w:tbl>
      <w:tblPr>
        <w:tblW w:w="201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50"/>
        <w:gridCol w:w="10050"/>
      </w:tblGrid>
      <w:tr w:rsidR="00294532" w:rsidRPr="009E359E" w:rsidTr="00294532">
        <w:trPr>
          <w:trHeight w:val="1982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693EAF" w:rsidRDefault="00693EAF" w:rsidP="00693EAF">
            <w:pPr>
              <w:pStyle w:val="Sottotitolo"/>
              <w:jc w:val="right"/>
            </w:pPr>
          </w:p>
          <w:p w:rsidR="00693EAF" w:rsidRDefault="00524601" w:rsidP="00693EAF">
            <w:pPr>
              <w:pStyle w:val="Titolo"/>
              <w:jc w:val="right"/>
            </w:pPr>
            <w:bookmarkStart w:id="0" w:name="_Toc478114059"/>
            <w:r>
              <w:t>Living Lab</w:t>
            </w:r>
            <w:r w:rsidR="002873C4">
              <w:t xml:space="preserve"> </w:t>
            </w:r>
            <w:r w:rsidR="0017351D">
              <w:t>Fase 1: Indagine esplorativa</w:t>
            </w:r>
          </w:p>
          <w:p w:rsidR="00294532" w:rsidRPr="00025CF5" w:rsidRDefault="00294532" w:rsidP="00294532">
            <w:pPr>
              <w:jc w:val="right"/>
              <w:rPr>
                <w:b/>
                <w:sz w:val="32"/>
              </w:rPr>
            </w:pPr>
            <w:r w:rsidRPr="00025CF5">
              <w:rPr>
                <w:b/>
                <w:sz w:val="32"/>
              </w:rPr>
              <w:t>Azione 1.3.</w:t>
            </w:r>
            <w:r w:rsidR="00524601">
              <w:rPr>
                <w:b/>
                <w:sz w:val="32"/>
              </w:rPr>
              <w:t>2</w:t>
            </w:r>
            <w:r w:rsidRPr="00025CF5">
              <w:rPr>
                <w:b/>
                <w:sz w:val="32"/>
              </w:rPr>
              <w:t xml:space="preserve"> del POR Calabria 2014-2020</w:t>
            </w:r>
            <w:bookmarkEnd w:id="0"/>
            <w:r w:rsidRPr="00025CF5">
              <w:rPr>
                <w:b/>
                <w:sz w:val="32"/>
              </w:rPr>
              <w:t xml:space="preserve"> </w:t>
            </w:r>
          </w:p>
          <w:p w:rsidR="00294532" w:rsidRPr="009E359E" w:rsidRDefault="0017351D" w:rsidP="00524601">
            <w:pPr>
              <w:pStyle w:val="Sottotitolo"/>
              <w:jc w:val="right"/>
            </w:pPr>
            <w:r w:rsidRPr="007F4436">
              <w:rPr>
                <w:rFonts w:ascii="Calibri" w:hAnsi="Calibri"/>
                <w:sz w:val="26"/>
                <w:szCs w:val="26"/>
              </w:rPr>
              <w:t xml:space="preserve">“Sostegno alla generazione di soluzioni innovative a specifici problemi di rilevanza sociale, anche attraverso l’utilizzo di ambienti di innovazione aperta come i Living </w:t>
            </w:r>
            <w:proofErr w:type="spellStart"/>
            <w:r w:rsidRPr="007F4436">
              <w:rPr>
                <w:rFonts w:ascii="Calibri" w:hAnsi="Calibri"/>
                <w:sz w:val="26"/>
                <w:szCs w:val="26"/>
              </w:rPr>
              <w:t>Labs</w:t>
            </w:r>
            <w:proofErr w:type="spellEnd"/>
            <w:r w:rsidRPr="007F4436">
              <w:rPr>
                <w:rFonts w:ascii="Calibri" w:hAnsi="Calibri"/>
                <w:sz w:val="26"/>
                <w:szCs w:val="26"/>
              </w:rPr>
              <w:t>”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294532" w:rsidRPr="00025CF5" w:rsidRDefault="00294532" w:rsidP="00294532">
            <w:pPr>
              <w:jc w:val="right"/>
              <w:rPr>
                <w:b/>
                <w:sz w:val="32"/>
              </w:rPr>
            </w:pPr>
          </w:p>
        </w:tc>
      </w:tr>
    </w:tbl>
    <w:p w:rsidR="005719F2" w:rsidRDefault="005719F2" w:rsidP="00693EAF">
      <w:pPr>
        <w:jc w:val="right"/>
      </w:pPr>
    </w:p>
    <w:p w:rsidR="00693EAF" w:rsidRDefault="005719F2" w:rsidP="005719F2">
      <w:pPr>
        <w:tabs>
          <w:tab w:val="left" w:pos="5325"/>
        </w:tabs>
      </w:pPr>
      <w:r>
        <w:tab/>
      </w: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7351D" w:rsidRPr="0017351D" w:rsidRDefault="0017351D" w:rsidP="0017351D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2E75B5"/>
          <w:sz w:val="28"/>
          <w:szCs w:val="28"/>
        </w:rPr>
        <w:t xml:space="preserve">Indagine esplorativa - Scheda per la rilevazione dei fabbisogni dell’utenza </w:t>
      </w:r>
    </w:p>
    <w:p w:rsidR="0017351D" w:rsidRPr="0017351D" w:rsidRDefault="0017351D" w:rsidP="001735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t xml:space="preserve">Titolo </w:t>
      </w:r>
      <w:r w:rsidRPr="0017351D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(*)</w:t>
      </w:r>
      <w:r w:rsidRPr="0017351D">
        <w:rPr>
          <w:rFonts w:ascii="Calibri" w:eastAsia="Times New Roman" w:hAnsi="Calibri" w:cs="Times New Roman"/>
          <w:b/>
          <w:bCs/>
          <w:color w:val="FF0000"/>
          <w:sz w:val="22"/>
          <w:szCs w:val="22"/>
          <w:vertAlign w:val="superscript"/>
        </w:rPr>
        <w:footnoteReference w:id="1"/>
      </w: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:rsidR="0017351D" w:rsidRPr="0017351D" w:rsidRDefault="0017351D" w:rsidP="0017351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t xml:space="preserve">Anagrafica </w:t>
      </w:r>
      <w:r w:rsidRPr="0017351D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(*)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Soggetto proponente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:____________________________________________________________________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Indirizzo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: ______________________________________________________________________________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Persona di riferimento per il fabbisogno manifestato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:_________________________________________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3D63D2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E-mail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:</w:t>
      </w:r>
      <w:r w:rsidR="003D63D2" w:rsidRPr="003D63D2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3D63D2" w:rsidRPr="0017351D">
        <w:rPr>
          <w:rFonts w:ascii="Calibri" w:eastAsia="Times New Roman" w:hAnsi="Calibri" w:cs="Times New Roman"/>
          <w:color w:val="000000"/>
          <w:sz w:val="22"/>
          <w:szCs w:val="22"/>
        </w:rPr>
        <w:t>_______________</w:t>
      </w:r>
      <w:r w:rsidR="003D63D2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Telefono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:</w:t>
      </w:r>
      <w:r w:rsidRPr="0017351D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______________________________________________________________________________</w:t>
      </w:r>
    </w:p>
    <w:p w:rsidR="0017351D" w:rsidRPr="0017351D" w:rsidRDefault="0017351D" w:rsidP="0017351D">
      <w:pPr>
        <w:spacing w:after="160" w:line="240" w:lineRule="auto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:rsidR="0017351D" w:rsidRPr="0017351D" w:rsidRDefault="0017351D" w:rsidP="0017351D">
      <w:pPr>
        <w:spacing w:after="160" w:line="240" w:lineRule="auto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Breve presentazione dell’organizzazione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. (</w:t>
      </w:r>
      <w:proofErr w:type="spellStart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max</w:t>
      </w:r>
      <w:proofErr w:type="spellEnd"/>
      <w:r w:rsidR="00875F1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2.000 caratteri)</w:t>
      </w:r>
    </w:p>
    <w:p w:rsidR="0017351D" w:rsidRPr="0017351D" w:rsidRDefault="0017351D" w:rsidP="0017351D">
      <w:pPr>
        <w:spacing w:after="160" w:line="240" w:lineRule="auto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DC1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t xml:space="preserve">Descrizione del fabbisogno </w:t>
      </w:r>
      <w:r w:rsidRPr="0017351D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(*)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Breve descrizione del fabbisogno da soddisfare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(</w:t>
      </w:r>
      <w:proofErr w:type="spellStart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max</w:t>
      </w:r>
      <w:proofErr w:type="spellEnd"/>
      <w:r w:rsidR="00875F1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5.000 caratteri) </w:t>
      </w:r>
    </w:p>
    <w:p w:rsidR="0017351D" w:rsidRPr="0017351D" w:rsidRDefault="0017351D" w:rsidP="0017351D">
      <w:pPr>
        <w:spacing w:after="160" w:line="240" w:lineRule="auto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DC1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Definire possibili ricadute positive sul territorio e cittadinanza in caso di sviluppo di progetti che rispondono all’esigenza descritta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(</w:t>
      </w:r>
      <w:proofErr w:type="spellStart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max</w:t>
      </w:r>
      <w:proofErr w:type="spellEnd"/>
      <w:r w:rsidR="00875F1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2.000 caratteri)</w:t>
      </w:r>
    </w:p>
    <w:p w:rsidR="0017351D" w:rsidRPr="0017351D" w:rsidRDefault="0017351D" w:rsidP="0017351D">
      <w:pPr>
        <w:spacing w:after="160" w:line="240" w:lineRule="auto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DC1">
        <w:rPr>
          <w:rFonts w:ascii="Calibri" w:eastAsia="Times New Roman" w:hAnsi="Calibri" w:cs="Times New Roman"/>
          <w:bCs/>
          <w:color w:val="000000"/>
          <w:sz w:val="22"/>
          <w:szCs w:val="22"/>
        </w:rPr>
        <w:t>_______________________________</w:t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</w:pPr>
    </w:p>
    <w:p w:rsidR="0017351D" w:rsidRPr="0017351D" w:rsidRDefault="0017351D" w:rsidP="0017351D">
      <w:pPr>
        <w:spacing w:after="200" w:line="276" w:lineRule="auto"/>
        <w:jc w:val="left"/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br w:type="page"/>
      </w: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lastRenderedPageBreak/>
        <w:t xml:space="preserve">Area di Innovazione del fabbisogno </w:t>
      </w:r>
      <w:r w:rsidRPr="0017351D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(*)</w:t>
      </w:r>
    </w:p>
    <w:p w:rsidR="0017351D" w:rsidRPr="0017351D" w:rsidRDefault="0017351D" w:rsidP="0017351D">
      <w:pPr>
        <w:spacing w:before="120" w:line="340" w:lineRule="exact"/>
        <w:rPr>
          <w:rFonts w:ascii="Calibri" w:eastAsia="Times New Roman" w:hAnsi="Calibri" w:cs="Times New Roman"/>
          <w:bCs/>
          <w:sz w:val="22"/>
          <w:szCs w:val="22"/>
        </w:rPr>
      </w:pPr>
      <w:r w:rsidRPr="0017351D">
        <w:rPr>
          <w:rFonts w:ascii="Calibri" w:eastAsia="Times New Roman" w:hAnsi="Calibri" w:cs="Times New Roman"/>
          <w:bCs/>
          <w:sz w:val="22"/>
          <w:szCs w:val="22"/>
        </w:rPr>
        <w:t>Indicare l’Area di Innovazione o le Aree di Innovazione prevalenti (</w:t>
      </w:r>
      <w:proofErr w:type="spellStart"/>
      <w:r w:rsidRPr="0017351D">
        <w:rPr>
          <w:rFonts w:ascii="Calibri" w:eastAsia="Times New Roman" w:hAnsi="Calibri" w:cs="Times New Roman"/>
          <w:bCs/>
          <w:sz w:val="22"/>
          <w:szCs w:val="22"/>
        </w:rPr>
        <w:t>max</w:t>
      </w:r>
      <w:proofErr w:type="spellEnd"/>
      <w:r w:rsidRPr="0017351D">
        <w:rPr>
          <w:rFonts w:ascii="Calibri" w:eastAsia="Times New Roman" w:hAnsi="Calibri" w:cs="Times New Roman"/>
          <w:bCs/>
          <w:sz w:val="22"/>
          <w:szCs w:val="22"/>
        </w:rPr>
        <w:t xml:space="preserve"> 2) in cui ricade il fabbisogno espresso.</w:t>
      </w:r>
    </w:p>
    <w:tbl>
      <w:tblPr>
        <w:tblW w:w="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35"/>
      </w:tblGrid>
      <w:tr w:rsidR="0017351D" w:rsidRPr="0017351D" w:rsidTr="00BC0C92">
        <w:trPr>
          <w:trHeight w:val="84"/>
          <w:jc w:val="center"/>
        </w:trPr>
        <w:tc>
          <w:tcPr>
            <w:tcW w:w="3755" w:type="dxa"/>
            <w:gridSpan w:val="2"/>
            <w:noWrap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color w:val="1F4E79"/>
                <w:sz w:val="16"/>
                <w:szCs w:val="16"/>
                <w:lang w:eastAsia="en-US"/>
              </w:rPr>
            </w:pPr>
            <w:r w:rsidRPr="0017351D">
              <w:rPr>
                <w:rFonts w:ascii="Calibri" w:eastAsia="Calibri" w:hAnsi="Calibri" w:cs="Calibri"/>
                <w:b/>
                <w:bCs/>
                <w:color w:val="1F4E79"/>
                <w:sz w:val="18"/>
                <w:szCs w:val="16"/>
                <w:lang w:eastAsia="en-US"/>
              </w:rPr>
              <w:t>Area di Innovazione</w:t>
            </w:r>
          </w:p>
        </w:tc>
      </w:tr>
      <w:tr w:rsidR="0017351D" w:rsidRPr="0017351D" w:rsidTr="00BC0C92">
        <w:trPr>
          <w:trHeight w:val="490"/>
          <w:jc w:val="center"/>
        </w:trPr>
        <w:tc>
          <w:tcPr>
            <w:tcW w:w="3120" w:type="dxa"/>
            <w:noWrap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1" w:name="RANGE!A3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Agroalimentare</w:t>
            </w:r>
            <w:bookmarkEnd w:id="1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568"/>
          <w:jc w:val="center"/>
        </w:trPr>
        <w:tc>
          <w:tcPr>
            <w:tcW w:w="3120" w:type="dxa"/>
            <w:noWrap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2" w:name="RANGE!A6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Edilizia Sostenibile</w:t>
            </w:r>
            <w:bookmarkEnd w:id="2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520"/>
          <w:jc w:val="center"/>
        </w:trPr>
        <w:tc>
          <w:tcPr>
            <w:tcW w:w="3120" w:type="dxa"/>
            <w:noWrap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3" w:name="RANGE!A10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Turismo e Cultura</w:t>
            </w:r>
            <w:bookmarkEnd w:id="3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392"/>
          <w:jc w:val="center"/>
        </w:trPr>
        <w:tc>
          <w:tcPr>
            <w:tcW w:w="3120" w:type="dxa"/>
            <w:noWrap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4" w:name="RANGE!A12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Logistica</w:t>
            </w:r>
            <w:bookmarkEnd w:id="4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447"/>
          <w:jc w:val="center"/>
        </w:trPr>
        <w:tc>
          <w:tcPr>
            <w:tcW w:w="3120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5" w:name="RANGE!A15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ICT e Terziario innovativo</w:t>
            </w:r>
            <w:bookmarkEnd w:id="5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385"/>
          <w:jc w:val="center"/>
        </w:trPr>
        <w:tc>
          <w:tcPr>
            <w:tcW w:w="3120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6" w:name="RANGE!A17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Smart Manufacturing</w:t>
            </w:r>
            <w:bookmarkEnd w:id="6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62"/>
          <w:jc w:val="center"/>
        </w:trPr>
        <w:tc>
          <w:tcPr>
            <w:tcW w:w="3120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bookmarkStart w:id="7" w:name="RANGE!A20"/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Ambiente e Rischi naturali</w:t>
            </w:r>
            <w:bookmarkEnd w:id="7"/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17351D" w:rsidRPr="0017351D" w:rsidTr="00BC0C92">
        <w:trPr>
          <w:trHeight w:val="232"/>
          <w:jc w:val="center"/>
        </w:trPr>
        <w:tc>
          <w:tcPr>
            <w:tcW w:w="3120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</w:pPr>
            <w:r w:rsidRPr="0017351D">
              <w:rPr>
                <w:rFonts w:ascii="Calibri" w:eastAsia="Calibri" w:hAnsi="Calibri" w:cs="Calibri"/>
                <w:b/>
                <w:bCs/>
                <w:sz w:val="18"/>
                <w:szCs w:val="16"/>
                <w:lang w:eastAsia="en-US"/>
              </w:rPr>
              <w:t>Scienze della Vita</w:t>
            </w:r>
          </w:p>
        </w:tc>
        <w:tc>
          <w:tcPr>
            <w:tcW w:w="635" w:type="dxa"/>
            <w:vAlign w:val="center"/>
            <w:hideMark/>
          </w:tcPr>
          <w:p w:rsidR="0017351D" w:rsidRPr="0017351D" w:rsidRDefault="0017351D" w:rsidP="0017351D">
            <w:pPr>
              <w:spacing w:before="12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17351D" w:rsidRPr="0017351D" w:rsidRDefault="0017351D" w:rsidP="001735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line="240" w:lineRule="auto"/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</w:pPr>
    </w:p>
    <w:p w:rsidR="0017351D" w:rsidRPr="0017351D" w:rsidRDefault="0017351D" w:rsidP="0017351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t xml:space="preserve">Descrizione di possibili partnership </w:t>
      </w:r>
      <w:r w:rsidRPr="0017351D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(*)</w:t>
      </w: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Indicare/descrivere la propria disponibilità a essere coinvolti in progetti di ricerca e sviluppo svolti da imprese sul territorio con l’eventuale coinvolgimento di Organismi di Ricerca per lo sviluppo di soluzioni prototipali rispondenti all’esigenza manifestata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(</w:t>
      </w:r>
      <w:proofErr w:type="spellStart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max</w:t>
      </w:r>
      <w:proofErr w:type="spellEnd"/>
      <w:r w:rsidR="00875F1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5.000 caratteri)</w:t>
      </w:r>
    </w:p>
    <w:p w:rsidR="0017351D" w:rsidRPr="0017351D" w:rsidRDefault="0017351D" w:rsidP="0017351D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51D" w:rsidRPr="0017351D" w:rsidRDefault="0017351D" w:rsidP="001735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</w:pPr>
    </w:p>
    <w:p w:rsidR="0017351D" w:rsidRPr="0017351D" w:rsidRDefault="0017351D" w:rsidP="0017351D">
      <w:pPr>
        <w:spacing w:after="16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5B9BD5"/>
          <w:sz w:val="26"/>
          <w:szCs w:val="26"/>
        </w:rPr>
        <w:t xml:space="preserve">Approccio Living Lab </w:t>
      </w: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Descrivere perché la metodologia Living Lab può essere di su</w:t>
      </w:r>
      <w:bookmarkStart w:id="8" w:name="_GoBack"/>
      <w:bookmarkEnd w:id="8"/>
      <w:r w:rsidRPr="0017351D">
        <w:rPr>
          <w:rFonts w:ascii="Calibri" w:eastAsia="Times New Roman" w:hAnsi="Calibri" w:cs="Times New Roman"/>
          <w:b/>
          <w:color w:val="000000"/>
          <w:sz w:val="22"/>
          <w:szCs w:val="22"/>
        </w:rPr>
        <w:t>pporto al soddisfacimento del fabbisogno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(</w:t>
      </w:r>
      <w:proofErr w:type="spellStart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max</w:t>
      </w:r>
      <w:proofErr w:type="spellEnd"/>
      <w:r w:rsidRPr="0017351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2.000 caratteri)</w:t>
      </w:r>
    </w:p>
    <w:p w:rsidR="0017351D" w:rsidRPr="0017351D" w:rsidRDefault="0017351D" w:rsidP="0017351D">
      <w:pPr>
        <w:spacing w:after="16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_______________________________________________________________________________________</w:t>
      </w:r>
      <w:r w:rsidR="00FF1DC1">
        <w:rPr>
          <w:rFonts w:ascii="Calibri" w:eastAsia="Times New Roman" w:hAnsi="Calibri" w:cs="Times New Roman"/>
          <w:color w:val="000000"/>
          <w:sz w:val="22"/>
          <w:szCs w:val="22"/>
        </w:rPr>
        <w:t>_</w:t>
      </w: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F1DC1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</w:t>
      </w:r>
    </w:p>
    <w:p w:rsidR="0017351D" w:rsidRDefault="0017351D" w:rsidP="001735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3D63D2" w:rsidRPr="0017351D" w:rsidRDefault="003D63D2" w:rsidP="001735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before="120" w:line="340" w:lineRule="exact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Ulteriori informazioni utili.</w:t>
      </w:r>
    </w:p>
    <w:p w:rsidR="0017351D" w:rsidRPr="0017351D" w:rsidRDefault="0017351D" w:rsidP="0017351D">
      <w:pPr>
        <w:spacing w:after="16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51D" w:rsidRDefault="0017351D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</w:p>
    <w:p w:rsidR="006A1CFA" w:rsidRPr="0017351D" w:rsidRDefault="006A1CFA" w:rsidP="006A1CFA">
      <w:pPr>
        <w:spacing w:before="120" w:line="340" w:lineRule="exact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17351D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u w:val="single"/>
        </w:rPr>
        <w:t xml:space="preserve">La presente rilevazione costituisce per la Regione Calabria una indagine esplorativa. Non comporta </w:t>
      </w:r>
      <w:r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u w:val="single"/>
        </w:rPr>
        <w:t>obblighi</w:t>
      </w:r>
      <w:r w:rsidRPr="0017351D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u w:val="single"/>
        </w:rPr>
        <w:t xml:space="preserve"> tra le parti.</w:t>
      </w:r>
    </w:p>
    <w:p w:rsidR="006A1CFA" w:rsidRPr="0017351D" w:rsidRDefault="006A1CFA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C250CA" w:rsidRDefault="006A1CFA" w:rsidP="006A1CFA">
      <w:pPr>
        <w:spacing w:before="120" w:line="340" w:lineRule="exac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Ai sensi del </w:t>
      </w:r>
      <w:proofErr w:type="spellStart"/>
      <w:r w:rsidRPr="00C250CA">
        <w:rPr>
          <w:rFonts w:ascii="Calibri" w:eastAsia="Times New Roman" w:hAnsi="Calibri" w:cs="Times New Roman"/>
          <w:color w:val="000000"/>
          <w:sz w:val="22"/>
          <w:szCs w:val="22"/>
        </w:rPr>
        <w:t>D.Lgs</w:t>
      </w:r>
      <w:proofErr w:type="spellEnd"/>
      <w:r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 n. 196</w:t>
      </w:r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 del 30 giugno 2003 “</w:t>
      </w:r>
      <w:r w:rsidR="0017351D" w:rsidRPr="00C250CA">
        <w:rPr>
          <w:rFonts w:ascii="Calibri" w:eastAsia="Times New Roman" w:hAnsi="Calibri" w:cs="Times New Roman"/>
          <w:i/>
          <w:color w:val="000000"/>
          <w:sz w:val="22"/>
          <w:szCs w:val="22"/>
        </w:rPr>
        <w:t>Testo unico in materia di protezione dei dati personali</w:t>
      </w:r>
      <w:r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” e successivi aggiornamenti e del Regolamento (UE) 2016/679, </w:t>
      </w:r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autorizzo la Regione Calabria e il Soggetto Gestore </w:t>
      </w:r>
      <w:proofErr w:type="spellStart"/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>Fincalabra</w:t>
      </w:r>
      <w:proofErr w:type="spellEnd"/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proofErr w:type="spellStart"/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>SpA</w:t>
      </w:r>
      <w:proofErr w:type="spellEnd"/>
      <w:r w:rsidR="0017351D"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 al trattamento dei dati personali, </w:t>
      </w:r>
      <w:r w:rsidRPr="00C250CA">
        <w:rPr>
          <w:rFonts w:ascii="Calibri" w:eastAsia="Times New Roman" w:hAnsi="Calibri" w:cs="Times New Roman"/>
          <w:color w:val="000000"/>
          <w:sz w:val="22"/>
          <w:szCs w:val="22"/>
        </w:rPr>
        <w:t xml:space="preserve">per le finalità indicate nell’Informativa sul trattamento dati, allegata alla presente Scheda di rilevazione, e secondo le modalità ivi specificate. </w:t>
      </w:r>
    </w:p>
    <w:p w:rsidR="0017351D" w:rsidRPr="00C250CA" w:rsidRDefault="0017351D" w:rsidP="0017351D">
      <w:pPr>
        <w:spacing w:after="24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17351D" w:rsidRPr="00C250CA" w:rsidRDefault="0017351D" w:rsidP="0017351D">
      <w:pPr>
        <w:spacing w:after="16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250CA">
        <w:rPr>
          <w:rFonts w:ascii="Calibri" w:eastAsia="Calibri" w:hAnsi="Calibri" w:cs="Times New Roman"/>
          <w:sz w:val="22"/>
          <w:szCs w:val="22"/>
          <w:lang w:eastAsia="en-US"/>
        </w:rPr>
        <w:t>Data ________________</w:t>
      </w:r>
    </w:p>
    <w:p w:rsidR="0017351D" w:rsidRPr="00C250CA" w:rsidRDefault="0017351D" w:rsidP="0017351D">
      <w:pPr>
        <w:spacing w:after="16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7351D" w:rsidRPr="0017351D" w:rsidRDefault="00894B2B" w:rsidP="0017351D">
      <w:pPr>
        <w:spacing w:after="16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250CA">
        <w:rPr>
          <w:rFonts w:ascii="Calibri" w:eastAsia="Calibri" w:hAnsi="Calibri" w:cs="Times New Roman"/>
          <w:sz w:val="22"/>
          <w:szCs w:val="22"/>
          <w:lang w:eastAsia="en-US"/>
        </w:rPr>
        <w:t xml:space="preserve">Timbro e </w:t>
      </w:r>
      <w:r w:rsidR="0017351D" w:rsidRPr="00C250CA">
        <w:rPr>
          <w:rFonts w:ascii="Calibri" w:eastAsia="Calibri" w:hAnsi="Calibri" w:cs="Times New Roman"/>
          <w:sz w:val="22"/>
          <w:szCs w:val="22"/>
          <w:lang w:eastAsia="en-US"/>
        </w:rPr>
        <w:t>Firma________________</w:t>
      </w:r>
    </w:p>
    <w:p w:rsidR="0017351D" w:rsidRPr="0017351D" w:rsidRDefault="0017351D" w:rsidP="0017351D">
      <w:pPr>
        <w:spacing w:after="16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7351D" w:rsidRPr="0017351D" w:rsidRDefault="0017351D" w:rsidP="0017351D">
      <w:pPr>
        <w:rPr>
          <w:rFonts w:ascii="Calibri" w:eastAsia="Times New Roman" w:hAnsi="Calibri" w:cs="Times New Roman"/>
          <w:szCs w:val="24"/>
        </w:rPr>
      </w:pPr>
    </w:p>
    <w:p w:rsidR="0017351D" w:rsidRPr="0017351D" w:rsidRDefault="0017351D" w:rsidP="0017351D">
      <w:pPr>
        <w:rPr>
          <w:rFonts w:ascii="Calibri" w:eastAsia="Times New Roman" w:hAnsi="Calibri" w:cs="Times New Roman"/>
          <w:szCs w:val="24"/>
        </w:rPr>
      </w:pPr>
    </w:p>
    <w:p w:rsidR="0017351D" w:rsidRPr="0017351D" w:rsidRDefault="0017351D" w:rsidP="0017351D">
      <w:pPr>
        <w:spacing w:after="200" w:line="276" w:lineRule="auto"/>
        <w:jc w:val="left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17351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br w:type="page"/>
      </w:r>
    </w:p>
    <w:p w:rsidR="0017351D" w:rsidRPr="0017351D" w:rsidRDefault="0017351D" w:rsidP="0017351D">
      <w:pPr>
        <w:spacing w:after="16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lastRenderedPageBreak/>
        <w:t>Autocertificazione del firmatario</w:t>
      </w:r>
    </w:p>
    <w:p w:rsidR="0017351D" w:rsidRPr="0017351D" w:rsidRDefault="0017351D" w:rsidP="0017351D">
      <w:pPr>
        <w:spacing w:before="120" w:line="34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(art.  46 - 47 del D.P.R. 28 dicembre 2000 n. 445)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Il/la sottoscritto/a ________________________________________________________________________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 xml:space="preserve">nato/a in ___________________________________________________il __________________________ 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residente in ______________________ via _____________________________ tel. ____________________</w:t>
      </w:r>
    </w:p>
    <w:p w:rsidR="0017351D" w:rsidRPr="0017351D" w:rsidRDefault="0017351D" w:rsidP="0017351D">
      <w:pPr>
        <w:spacing w:before="120" w:line="340" w:lineRule="exact"/>
        <w:textAlignment w:val="baseline"/>
        <w:rPr>
          <w:rFonts w:ascii="Calibri" w:eastAsia="Times New Roman" w:hAnsi="Calibri" w:cs="Arial"/>
          <w:color w:val="000000"/>
          <w:sz w:val="22"/>
          <w:szCs w:val="22"/>
        </w:rPr>
      </w:pPr>
    </w:p>
    <w:p w:rsidR="0017351D" w:rsidRPr="0017351D" w:rsidRDefault="0017351D" w:rsidP="0017351D">
      <w:pPr>
        <w:spacing w:before="120" w:line="340" w:lineRule="exact"/>
        <w:textAlignment w:val="baseline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Arial"/>
          <w:color w:val="000000"/>
          <w:sz w:val="22"/>
          <w:szCs w:val="22"/>
        </w:rPr>
        <w:t xml:space="preserve">in qualità </w:t>
      </w:r>
      <w:proofErr w:type="spellStart"/>
      <w:r w:rsidRPr="0017351D">
        <w:rPr>
          <w:rFonts w:ascii="Calibri" w:eastAsia="Times New Roman" w:hAnsi="Calibri" w:cs="Arial"/>
          <w:color w:val="000000"/>
          <w:sz w:val="22"/>
          <w:szCs w:val="22"/>
        </w:rPr>
        <w:t>di__________________________di</w:t>
      </w:r>
      <w:proofErr w:type="spellEnd"/>
      <w:r w:rsidRPr="0017351D">
        <w:rPr>
          <w:rFonts w:ascii="Calibri" w:eastAsia="Times New Roman" w:hAnsi="Calibri" w:cs="Arial"/>
          <w:color w:val="000000"/>
          <w:sz w:val="22"/>
          <w:szCs w:val="22"/>
        </w:rPr>
        <w:t>/del [</w:t>
      </w:r>
      <w:r w:rsidRPr="0017351D">
        <w:rPr>
          <w:rFonts w:ascii="Calibri" w:eastAsia="Times New Roman" w:hAnsi="Calibri" w:cs="Arial"/>
          <w:i/>
          <w:color w:val="000000"/>
          <w:sz w:val="22"/>
          <w:szCs w:val="22"/>
        </w:rPr>
        <w:t>indicare nome Ente/Organizzazione</w:t>
      </w:r>
      <w:r w:rsidRPr="0017351D">
        <w:rPr>
          <w:rFonts w:ascii="Calibri" w:eastAsia="Times New Roman" w:hAnsi="Calibri" w:cs="Arial"/>
          <w:color w:val="000000"/>
          <w:sz w:val="22"/>
          <w:szCs w:val="22"/>
        </w:rPr>
        <w:t xml:space="preserve">] ______________________________________con sede in_____________________(____) alla </w:t>
      </w:r>
      <w:proofErr w:type="spellStart"/>
      <w:r w:rsidRPr="0017351D">
        <w:rPr>
          <w:rFonts w:ascii="Calibri" w:eastAsia="Times New Roman" w:hAnsi="Calibri" w:cs="Arial"/>
          <w:color w:val="000000"/>
          <w:sz w:val="22"/>
          <w:szCs w:val="22"/>
        </w:rPr>
        <w:t>via___________________partita</w:t>
      </w:r>
      <w:proofErr w:type="spellEnd"/>
      <w:r w:rsidRPr="0017351D">
        <w:rPr>
          <w:rFonts w:ascii="Calibri" w:eastAsia="Times New Roman" w:hAnsi="Calibri" w:cs="Arial"/>
          <w:color w:val="000000"/>
          <w:sz w:val="22"/>
          <w:szCs w:val="22"/>
        </w:rPr>
        <w:t xml:space="preserve"> IVA/codice fiscale____________________________________</w:t>
      </w: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a conoscenza di quanto prescritto dall’art. 76 del D.P.R. 28 dicembre 2000, n. 445, sulla responsabilità penale cui può andare incontro in caso di dichiarazioni mendaci, ai sensi e per gli effetti di cui all’art. 46 e 47 del citato D.P.R. n. 445/2000 e sotto la propria personale responsabilità</w:t>
      </w:r>
    </w:p>
    <w:p w:rsidR="0017351D" w:rsidRPr="0017351D" w:rsidRDefault="0017351D" w:rsidP="0017351D">
      <w:pPr>
        <w:spacing w:before="120" w:line="34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D I C H I A R A</w:t>
      </w:r>
    </w:p>
    <w:p w:rsidR="0017351D" w:rsidRPr="0017351D" w:rsidRDefault="0017351D" w:rsidP="0017351D">
      <w:pPr>
        <w:spacing w:before="120" w:line="340" w:lineRule="exac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351D">
        <w:rPr>
          <w:rFonts w:ascii="Calibri" w:eastAsia="Times New Roman" w:hAnsi="Calibri" w:cs="Arial"/>
          <w:color w:val="000000"/>
          <w:sz w:val="22"/>
          <w:szCs w:val="22"/>
        </w:rPr>
        <w:t>Di aver firmato la “</w:t>
      </w:r>
      <w:r w:rsidRPr="0017351D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Scheda per la rilevazione dei fabbisogni dell’utenza</w:t>
      </w:r>
      <w:r w:rsidRPr="0017351D">
        <w:rPr>
          <w:rFonts w:ascii="Calibri" w:eastAsia="Times New Roman" w:hAnsi="Calibri" w:cs="Arial"/>
          <w:bCs/>
          <w:color w:val="000000"/>
          <w:sz w:val="22"/>
          <w:szCs w:val="22"/>
        </w:rPr>
        <w:t xml:space="preserve">” per conto </w:t>
      </w:r>
      <w:r w:rsidRPr="0017351D">
        <w:rPr>
          <w:rFonts w:ascii="Calibri" w:eastAsia="Times New Roman" w:hAnsi="Calibri" w:cs="Arial"/>
          <w:color w:val="000000"/>
          <w:sz w:val="22"/>
          <w:szCs w:val="22"/>
        </w:rPr>
        <w:t>di/del [</w:t>
      </w:r>
      <w:r w:rsidRPr="0017351D">
        <w:rPr>
          <w:rFonts w:ascii="Calibri" w:eastAsia="Times New Roman" w:hAnsi="Calibri" w:cs="Arial"/>
          <w:i/>
          <w:color w:val="000000"/>
          <w:sz w:val="22"/>
          <w:szCs w:val="22"/>
        </w:rPr>
        <w:t>indicare nome Ente/Organizzazione</w:t>
      </w:r>
      <w:r w:rsidRPr="0017351D">
        <w:rPr>
          <w:rFonts w:ascii="Calibri" w:eastAsia="Times New Roman" w:hAnsi="Calibri" w:cs="Arial"/>
          <w:color w:val="000000"/>
          <w:sz w:val="22"/>
          <w:szCs w:val="22"/>
        </w:rPr>
        <w:t>] ______________________________________________ai fini dell’indagine esplorativa prevista dall’Azione 1.3.2 del POR Calabria FESR FSE 2014-2020 “</w:t>
      </w:r>
      <w:r w:rsidRPr="0017351D">
        <w:rPr>
          <w:rFonts w:ascii="Calibri" w:eastAsia="Times New Roman" w:hAnsi="Calibri" w:cs="Arial"/>
          <w:i/>
          <w:color w:val="000000"/>
          <w:sz w:val="22"/>
          <w:szCs w:val="22"/>
        </w:rPr>
        <w:t xml:space="preserve">Sostegno alla generazione di soluzioni innovative a specifici problemi di rilevanza sociale, anche attraverso l’utilizzo di ambienti di innovazione aperta come i Living </w:t>
      </w:r>
      <w:proofErr w:type="spellStart"/>
      <w:r w:rsidRPr="0017351D">
        <w:rPr>
          <w:rFonts w:ascii="Calibri" w:eastAsia="Times New Roman" w:hAnsi="Calibri" w:cs="Arial"/>
          <w:i/>
          <w:color w:val="000000"/>
          <w:sz w:val="22"/>
          <w:szCs w:val="22"/>
        </w:rPr>
        <w:t>Labs</w:t>
      </w:r>
      <w:proofErr w:type="spellEnd"/>
      <w:r w:rsidRPr="0017351D">
        <w:rPr>
          <w:rFonts w:ascii="Calibri" w:eastAsia="Times New Roman" w:hAnsi="Calibri" w:cs="Arial"/>
          <w:color w:val="000000"/>
          <w:sz w:val="22"/>
          <w:szCs w:val="22"/>
        </w:rPr>
        <w:t>”.</w:t>
      </w: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Si allega copia di documento di riconoscimento in corso di validità.</w:t>
      </w:r>
    </w:p>
    <w:p w:rsidR="0017351D" w:rsidRPr="0017351D" w:rsidRDefault="0017351D" w:rsidP="0017351D">
      <w:pPr>
        <w:spacing w:before="120" w:line="340" w:lineRule="exac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7351D" w:rsidRPr="0017351D" w:rsidRDefault="0017351D" w:rsidP="0017351D">
      <w:pPr>
        <w:spacing w:before="120" w:line="340" w:lineRule="exac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Data _________________</w:t>
      </w:r>
    </w:p>
    <w:p w:rsidR="0017351D" w:rsidRPr="0017351D" w:rsidRDefault="0017351D" w:rsidP="0017351D">
      <w:pPr>
        <w:spacing w:before="120" w:line="340" w:lineRule="exact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7351D" w:rsidRPr="0017351D" w:rsidRDefault="0017351D" w:rsidP="0017351D">
      <w:pPr>
        <w:spacing w:before="120" w:line="340" w:lineRule="exact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7351D" w:rsidRPr="0017351D" w:rsidRDefault="0017351D" w:rsidP="0017351D">
      <w:pPr>
        <w:spacing w:before="120" w:line="340" w:lineRule="exact"/>
        <w:jc w:val="left"/>
        <w:rPr>
          <w:rFonts w:ascii="Times New Roman" w:eastAsia="Times New Roman" w:hAnsi="Times New Roman" w:cs="Times New Roman"/>
          <w:szCs w:val="24"/>
        </w:rPr>
      </w:pPr>
      <w:r w:rsidRPr="0017351D">
        <w:rPr>
          <w:rFonts w:ascii="Calibri" w:eastAsia="Times New Roman" w:hAnsi="Calibri" w:cs="Times New Roman"/>
          <w:color w:val="000000"/>
          <w:sz w:val="22"/>
          <w:szCs w:val="22"/>
        </w:rPr>
        <w:t>Firma_________________</w:t>
      </w:r>
    </w:p>
    <w:p w:rsidR="0017351D" w:rsidRPr="0017351D" w:rsidRDefault="0017351D" w:rsidP="0017351D">
      <w:pPr>
        <w:rPr>
          <w:rFonts w:ascii="Calibri" w:eastAsia="Times New Roman" w:hAnsi="Calibri" w:cs="Times New Roman"/>
          <w:szCs w:val="24"/>
        </w:rPr>
      </w:pPr>
    </w:p>
    <w:p w:rsidR="00194658" w:rsidRDefault="00194658" w:rsidP="005719F2">
      <w:pPr>
        <w:tabs>
          <w:tab w:val="left" w:pos="5325"/>
        </w:tabs>
      </w:pPr>
    </w:p>
    <w:p w:rsidR="00194658" w:rsidRDefault="00194658" w:rsidP="005719F2">
      <w:pPr>
        <w:tabs>
          <w:tab w:val="left" w:pos="5325"/>
        </w:tabs>
      </w:pPr>
    </w:p>
    <w:p w:rsidR="00194658" w:rsidRPr="005719F2" w:rsidRDefault="00194658" w:rsidP="005719F2">
      <w:pPr>
        <w:tabs>
          <w:tab w:val="left" w:pos="5325"/>
        </w:tabs>
      </w:pPr>
    </w:p>
    <w:sectPr w:rsidR="00194658" w:rsidRPr="005719F2" w:rsidSect="00FF1D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A" w:rsidRDefault="00BC2E4A" w:rsidP="00CC6875">
      <w:pPr>
        <w:spacing w:after="0" w:line="240" w:lineRule="auto"/>
      </w:pPr>
      <w:r>
        <w:separator/>
      </w:r>
    </w:p>
  </w:endnote>
  <w:endnote w:type="continuationSeparator" w:id="0">
    <w:p w:rsidR="00BC2E4A" w:rsidRDefault="00BC2E4A" w:rsidP="00C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92" w:rsidRDefault="00651192" w:rsidP="00927A7B">
    <w:pPr>
      <w:pStyle w:val="Pidipagina"/>
      <w:spacing w:before="240"/>
      <w:ind w:left="-567"/>
    </w:pPr>
    <w:r w:rsidRPr="00927A7B">
      <w:rPr>
        <w:noProof/>
      </w:rPr>
      <w:drawing>
        <wp:inline distT="0" distB="0" distL="0" distR="0" wp14:anchorId="7579B200" wp14:editId="58AEA33C">
          <wp:extent cx="6840000" cy="703587"/>
          <wp:effectExtent l="0" t="0" r="0" b="127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0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92" w:rsidRDefault="009D0AEE" w:rsidP="00303E52">
    <w:pPr>
      <w:pStyle w:val="Pidipagina"/>
      <w:spacing w:before="240"/>
      <w:ind w:left="-567"/>
      <w:jc w:val="center"/>
    </w:pPr>
    <w:r w:rsidRPr="00927A7B">
      <w:rPr>
        <w:noProof/>
      </w:rPr>
      <w:drawing>
        <wp:inline distT="0" distB="0" distL="0" distR="0" wp14:anchorId="693EDF8A" wp14:editId="2C12923E">
          <wp:extent cx="6766560" cy="696068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018" cy="70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92" w:rsidRDefault="00651192" w:rsidP="00FE10AB">
    <w:pPr>
      <w:pStyle w:val="Pidipagina"/>
      <w:spacing w:before="240"/>
      <w:ind w:hanging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A" w:rsidRDefault="00BC2E4A" w:rsidP="00CC6875">
      <w:pPr>
        <w:spacing w:after="0" w:line="240" w:lineRule="auto"/>
      </w:pPr>
      <w:r>
        <w:separator/>
      </w:r>
    </w:p>
  </w:footnote>
  <w:footnote w:type="continuationSeparator" w:id="0">
    <w:p w:rsidR="00BC2E4A" w:rsidRDefault="00BC2E4A" w:rsidP="00CC6875">
      <w:pPr>
        <w:spacing w:after="0" w:line="240" w:lineRule="auto"/>
      </w:pPr>
      <w:r>
        <w:continuationSeparator/>
      </w:r>
    </w:p>
  </w:footnote>
  <w:footnote w:id="1">
    <w:p w:rsidR="0017351D" w:rsidRPr="003C6849" w:rsidRDefault="0017351D" w:rsidP="0017351D">
      <w:pPr>
        <w:pStyle w:val="Testonotaapidipagina"/>
      </w:pPr>
      <w:r>
        <w:rPr>
          <w:rStyle w:val="Rimandonotaapidipagina"/>
        </w:rPr>
        <w:footnoteRef/>
      </w:r>
      <w:r>
        <w:t>I campi con l’asterisco sono obbligatori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EE" w:rsidRDefault="009D0AEE"/>
  <w:tbl>
    <w:tblPr>
      <w:tblStyle w:val="Grigliatabella"/>
      <w:tblW w:w="11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004987"/>
        <w:insideV w:val="single" w:sz="24" w:space="0" w:color="004987"/>
      </w:tblBorders>
      <w:tblLook w:val="04A0" w:firstRow="1" w:lastRow="0" w:firstColumn="1" w:lastColumn="0" w:noHBand="0" w:noVBand="1"/>
    </w:tblPr>
    <w:tblGrid>
      <w:gridCol w:w="7763"/>
      <w:gridCol w:w="3277"/>
    </w:tblGrid>
    <w:tr w:rsidR="00651192" w:rsidTr="003F4A82">
      <w:tc>
        <w:tcPr>
          <w:tcW w:w="7763" w:type="dxa"/>
          <w:tcBorders>
            <w:right w:val="single" w:sz="18" w:space="0" w:color="004987"/>
          </w:tcBorders>
          <w:vAlign w:val="center"/>
        </w:tcPr>
        <w:p w:rsidR="00651192" w:rsidRPr="00852942" w:rsidRDefault="00651192" w:rsidP="007E5237">
          <w:pPr>
            <w:pStyle w:val="Intestazione"/>
            <w:tabs>
              <w:tab w:val="clear" w:pos="9638"/>
              <w:tab w:val="right" w:pos="10348"/>
            </w:tabs>
            <w:spacing w:before="100" w:beforeAutospacing="1"/>
            <w:ind w:right="176"/>
            <w:jc w:val="right"/>
            <w:rPr>
              <w:rFonts w:cstheme="minorHAnsi"/>
            </w:rPr>
          </w:pP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t xml:space="preserve">pag. </w: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begin"/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instrText xml:space="preserve"> PAGE  \* Arabic  \* MERGEFORMAT </w:instrTex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separate"/>
          </w:r>
          <w:r w:rsidR="00FF1DC1">
            <w:rPr>
              <w:rFonts w:eastAsiaTheme="majorEastAsia" w:cstheme="minorHAnsi"/>
              <w:noProof/>
              <w:color w:val="808080" w:themeColor="background1" w:themeShade="80"/>
              <w:sz w:val="18"/>
            </w:rPr>
            <w:t>6</w: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end"/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t>/</w: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begin"/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instrText xml:space="preserve"> SECTIONPAGES   \* MERGEFORMAT </w:instrTex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separate"/>
          </w:r>
          <w:r w:rsidR="00FF1DC1">
            <w:rPr>
              <w:rFonts w:eastAsiaTheme="majorEastAsia" w:cstheme="minorHAnsi"/>
              <w:noProof/>
              <w:color w:val="808080" w:themeColor="background1" w:themeShade="80"/>
              <w:sz w:val="18"/>
            </w:rPr>
            <w:t>6</w:t>
          </w:r>
          <w:r w:rsidRPr="00FF1DC1">
            <w:rPr>
              <w:rFonts w:eastAsiaTheme="majorEastAsia" w:cstheme="minorHAnsi"/>
              <w:color w:val="808080" w:themeColor="background1" w:themeShade="80"/>
              <w:sz w:val="18"/>
            </w:rPr>
            <w:fldChar w:fldCharType="end"/>
          </w:r>
        </w:p>
      </w:tc>
      <w:tc>
        <w:tcPr>
          <w:tcW w:w="3277" w:type="dxa"/>
          <w:tcBorders>
            <w:top w:val="nil"/>
            <w:left w:val="single" w:sz="18" w:space="0" w:color="004987"/>
            <w:bottom w:val="nil"/>
          </w:tcBorders>
        </w:tcPr>
        <w:p w:rsidR="00651192" w:rsidRDefault="00FF1DC1" w:rsidP="003F4A82">
          <w:pPr>
            <w:pStyle w:val="Intestazione"/>
            <w:tabs>
              <w:tab w:val="clear" w:pos="9638"/>
              <w:tab w:val="right" w:pos="10348"/>
            </w:tabs>
            <w:spacing w:before="100" w:beforeAutospacing="1"/>
            <w:ind w:left="-533" w:right="33" w:hanging="426"/>
            <w:jc w:val="center"/>
          </w:pPr>
          <w:r>
            <w:rPr>
              <w:noProof/>
            </w:rPr>
            <w:drawing>
              <wp:inline distT="0" distB="0" distL="0" distR="0" wp14:anchorId="144331C0" wp14:editId="70D8518A">
                <wp:extent cx="1281138" cy="238691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471" t="7971" r="8940" b="79824"/>
                        <a:stretch/>
                      </pic:blipFill>
                      <pic:spPr bwMode="auto">
                        <a:xfrm>
                          <a:off x="0" y="0"/>
                          <a:ext cx="1286093" cy="2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1192" w:rsidRDefault="00651192" w:rsidP="007420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92" w:rsidRPr="002620CD" w:rsidRDefault="005719F2" w:rsidP="00693EAF">
    <w:pPr>
      <w:pStyle w:val="Intestazione"/>
      <w:ind w:left="-1134"/>
    </w:pPr>
    <w:r w:rsidRPr="005719F2">
      <w:rPr>
        <w:noProof/>
      </w:rPr>
      <w:drawing>
        <wp:inline distT="0" distB="0" distL="0" distR="0" wp14:anchorId="3EB90ABD" wp14:editId="5BDDDB9C">
          <wp:extent cx="7655442" cy="3926743"/>
          <wp:effectExtent l="0" t="0" r="317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" r="2871" b="28625"/>
                  <a:stretch/>
                </pic:blipFill>
                <pic:spPr bwMode="auto">
                  <a:xfrm>
                    <a:off x="0" y="0"/>
                    <a:ext cx="7665741" cy="3932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3D"/>
    <w:multiLevelType w:val="hybridMultilevel"/>
    <w:tmpl w:val="E0F6DE6C"/>
    <w:lvl w:ilvl="0" w:tplc="45ECF41C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C6092A"/>
    <w:multiLevelType w:val="hybridMultilevel"/>
    <w:tmpl w:val="A740D66C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32C"/>
    <w:multiLevelType w:val="hybridMultilevel"/>
    <w:tmpl w:val="3A40F9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B3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644F5"/>
    <w:multiLevelType w:val="hybridMultilevel"/>
    <w:tmpl w:val="49885A86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2DE"/>
    <w:multiLevelType w:val="hybridMultilevel"/>
    <w:tmpl w:val="706EB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5566"/>
    <w:multiLevelType w:val="multilevel"/>
    <w:tmpl w:val="61DE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8D6B36"/>
    <w:multiLevelType w:val="hybridMultilevel"/>
    <w:tmpl w:val="7200C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4698"/>
    <w:multiLevelType w:val="hybridMultilevel"/>
    <w:tmpl w:val="F1CE3054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23BB698D"/>
    <w:multiLevelType w:val="hybridMultilevel"/>
    <w:tmpl w:val="01F0A7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6FF3"/>
    <w:multiLevelType w:val="hybridMultilevel"/>
    <w:tmpl w:val="0E926A1A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B4B1F"/>
    <w:multiLevelType w:val="hybridMultilevel"/>
    <w:tmpl w:val="7EA4D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113AA"/>
    <w:multiLevelType w:val="hybridMultilevel"/>
    <w:tmpl w:val="2036FE1E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569B"/>
    <w:multiLevelType w:val="hybridMultilevel"/>
    <w:tmpl w:val="6DD6332E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A5F06"/>
    <w:multiLevelType w:val="hybridMultilevel"/>
    <w:tmpl w:val="622E0AB0"/>
    <w:lvl w:ilvl="0" w:tplc="45ECF4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25301"/>
    <w:multiLevelType w:val="hybridMultilevel"/>
    <w:tmpl w:val="07DE5346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E1E20"/>
    <w:multiLevelType w:val="multilevel"/>
    <w:tmpl w:val="61DED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F37C5A"/>
    <w:multiLevelType w:val="multilevel"/>
    <w:tmpl w:val="D37AA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B36"/>
    <w:multiLevelType w:val="hybridMultilevel"/>
    <w:tmpl w:val="1302A3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00907"/>
    <w:multiLevelType w:val="hybridMultilevel"/>
    <w:tmpl w:val="82768EB0"/>
    <w:lvl w:ilvl="0" w:tplc="45ECF41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57391C"/>
    <w:multiLevelType w:val="hybridMultilevel"/>
    <w:tmpl w:val="3F04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64372"/>
    <w:multiLevelType w:val="multilevel"/>
    <w:tmpl w:val="61DED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71B7176"/>
    <w:multiLevelType w:val="hybridMultilevel"/>
    <w:tmpl w:val="385EB8C6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1FE7"/>
    <w:multiLevelType w:val="hybridMultilevel"/>
    <w:tmpl w:val="6714D4F4"/>
    <w:lvl w:ilvl="0" w:tplc="57443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84A"/>
    <w:multiLevelType w:val="hybridMultilevel"/>
    <w:tmpl w:val="EABC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71A9C"/>
    <w:multiLevelType w:val="hybridMultilevel"/>
    <w:tmpl w:val="02AAA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14264"/>
    <w:multiLevelType w:val="hybridMultilevel"/>
    <w:tmpl w:val="8B88781C"/>
    <w:lvl w:ilvl="0" w:tplc="E6DE7F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742AD"/>
    <w:multiLevelType w:val="hybridMultilevel"/>
    <w:tmpl w:val="4C269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7A93"/>
    <w:multiLevelType w:val="hybridMultilevel"/>
    <w:tmpl w:val="99CA78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D082B0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C41DCB"/>
    <w:multiLevelType w:val="hybridMultilevel"/>
    <w:tmpl w:val="7E2CD3EA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E5292"/>
    <w:multiLevelType w:val="hybridMultilevel"/>
    <w:tmpl w:val="CF7428AE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637AF"/>
    <w:multiLevelType w:val="hybridMultilevel"/>
    <w:tmpl w:val="8F52BB48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F678D"/>
    <w:multiLevelType w:val="hybridMultilevel"/>
    <w:tmpl w:val="9A60DF7C"/>
    <w:lvl w:ilvl="0" w:tplc="45EC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A08BE"/>
    <w:multiLevelType w:val="hybridMultilevel"/>
    <w:tmpl w:val="44028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4"/>
  </w:num>
  <w:num w:numId="4">
    <w:abstractNumId w:val="9"/>
  </w:num>
  <w:num w:numId="5">
    <w:abstractNumId w:val="18"/>
  </w:num>
  <w:num w:numId="6">
    <w:abstractNumId w:val="5"/>
  </w:num>
  <w:num w:numId="7">
    <w:abstractNumId w:val="21"/>
  </w:num>
  <w:num w:numId="8">
    <w:abstractNumId w:val="28"/>
  </w:num>
  <w:num w:numId="9">
    <w:abstractNumId w:val="32"/>
  </w:num>
  <w:num w:numId="10">
    <w:abstractNumId w:val="19"/>
  </w:num>
  <w:num w:numId="11">
    <w:abstractNumId w:val="0"/>
  </w:num>
  <w:num w:numId="12">
    <w:abstractNumId w:val="14"/>
  </w:num>
  <w:num w:numId="13">
    <w:abstractNumId w:val="12"/>
  </w:num>
  <w:num w:numId="14">
    <w:abstractNumId w:val="3"/>
  </w:num>
  <w:num w:numId="15">
    <w:abstractNumId w:val="22"/>
  </w:num>
  <w:num w:numId="16">
    <w:abstractNumId w:val="10"/>
  </w:num>
  <w:num w:numId="17">
    <w:abstractNumId w:val="30"/>
  </w:num>
  <w:num w:numId="18">
    <w:abstractNumId w:val="31"/>
  </w:num>
  <w:num w:numId="19">
    <w:abstractNumId w:val="4"/>
  </w:num>
  <w:num w:numId="20">
    <w:abstractNumId w:val="1"/>
  </w:num>
  <w:num w:numId="21">
    <w:abstractNumId w:val="27"/>
  </w:num>
  <w:num w:numId="22">
    <w:abstractNumId w:val="29"/>
  </w:num>
  <w:num w:numId="23">
    <w:abstractNumId w:val="13"/>
  </w:num>
  <w:num w:numId="24">
    <w:abstractNumId w:val="15"/>
  </w:num>
  <w:num w:numId="25">
    <w:abstractNumId w:val="2"/>
  </w:num>
  <w:num w:numId="26">
    <w:abstractNumId w:val="8"/>
  </w:num>
  <w:num w:numId="27">
    <w:abstractNumId w:val="23"/>
  </w:num>
  <w:num w:numId="28">
    <w:abstractNumId w:val="17"/>
  </w:num>
  <w:num w:numId="29">
    <w:abstractNumId w:val="11"/>
  </w:num>
  <w:num w:numId="30">
    <w:abstractNumId w:val="6"/>
  </w:num>
  <w:num w:numId="31">
    <w:abstractNumId w:val="25"/>
  </w:num>
  <w:num w:numId="32">
    <w:abstractNumId w:val="7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58"/>
    <w:rsid w:val="000346AE"/>
    <w:rsid w:val="000A1C47"/>
    <w:rsid w:val="000B5AD1"/>
    <w:rsid w:val="000C03F9"/>
    <w:rsid w:val="000E0A6F"/>
    <w:rsid w:val="000E6BE1"/>
    <w:rsid w:val="0015243A"/>
    <w:rsid w:val="0017351D"/>
    <w:rsid w:val="00176667"/>
    <w:rsid w:val="00187403"/>
    <w:rsid w:val="00187F66"/>
    <w:rsid w:val="00194658"/>
    <w:rsid w:val="001B30A5"/>
    <w:rsid w:val="001D4562"/>
    <w:rsid w:val="001D7120"/>
    <w:rsid w:val="001E208C"/>
    <w:rsid w:val="001E632F"/>
    <w:rsid w:val="001F4186"/>
    <w:rsid w:val="00214394"/>
    <w:rsid w:val="002241C2"/>
    <w:rsid w:val="002311D5"/>
    <w:rsid w:val="00231496"/>
    <w:rsid w:val="0023348D"/>
    <w:rsid w:val="00246FED"/>
    <w:rsid w:val="002620CD"/>
    <w:rsid w:val="002873C4"/>
    <w:rsid w:val="00293426"/>
    <w:rsid w:val="00294532"/>
    <w:rsid w:val="002D3777"/>
    <w:rsid w:val="002D5C2E"/>
    <w:rsid w:val="002D660C"/>
    <w:rsid w:val="00301D17"/>
    <w:rsid w:val="00303E52"/>
    <w:rsid w:val="003074D4"/>
    <w:rsid w:val="00321132"/>
    <w:rsid w:val="00324352"/>
    <w:rsid w:val="00336ED9"/>
    <w:rsid w:val="00370EDE"/>
    <w:rsid w:val="00383894"/>
    <w:rsid w:val="00383ED7"/>
    <w:rsid w:val="00392FB8"/>
    <w:rsid w:val="003962FD"/>
    <w:rsid w:val="003A1B79"/>
    <w:rsid w:val="003B7D3D"/>
    <w:rsid w:val="003C00AA"/>
    <w:rsid w:val="003C2A83"/>
    <w:rsid w:val="003D63D2"/>
    <w:rsid w:val="003F46E5"/>
    <w:rsid w:val="003F4A82"/>
    <w:rsid w:val="00452D09"/>
    <w:rsid w:val="00470EC5"/>
    <w:rsid w:val="0048192B"/>
    <w:rsid w:val="004B3F83"/>
    <w:rsid w:val="004B50CC"/>
    <w:rsid w:val="004D0CB8"/>
    <w:rsid w:val="004E7296"/>
    <w:rsid w:val="00500023"/>
    <w:rsid w:val="00524601"/>
    <w:rsid w:val="005256D5"/>
    <w:rsid w:val="00551A39"/>
    <w:rsid w:val="00567FFA"/>
    <w:rsid w:val="005719F2"/>
    <w:rsid w:val="00595C8B"/>
    <w:rsid w:val="005B4D8D"/>
    <w:rsid w:val="005E1D62"/>
    <w:rsid w:val="005F7354"/>
    <w:rsid w:val="00600BA7"/>
    <w:rsid w:val="00601E77"/>
    <w:rsid w:val="00620661"/>
    <w:rsid w:val="00651192"/>
    <w:rsid w:val="006645EE"/>
    <w:rsid w:val="006665EC"/>
    <w:rsid w:val="00672B65"/>
    <w:rsid w:val="006739D2"/>
    <w:rsid w:val="00680BFE"/>
    <w:rsid w:val="00693EAF"/>
    <w:rsid w:val="006A1CFA"/>
    <w:rsid w:val="006C639D"/>
    <w:rsid w:val="006C7D82"/>
    <w:rsid w:val="006F3F49"/>
    <w:rsid w:val="006F4A27"/>
    <w:rsid w:val="007420C9"/>
    <w:rsid w:val="0077557D"/>
    <w:rsid w:val="007A03B5"/>
    <w:rsid w:val="007B7A12"/>
    <w:rsid w:val="007C0A5E"/>
    <w:rsid w:val="007D1845"/>
    <w:rsid w:val="007E16D2"/>
    <w:rsid w:val="007E5237"/>
    <w:rsid w:val="007E79C2"/>
    <w:rsid w:val="007F2E32"/>
    <w:rsid w:val="00805180"/>
    <w:rsid w:val="00815861"/>
    <w:rsid w:val="00830213"/>
    <w:rsid w:val="008307A7"/>
    <w:rsid w:val="00840137"/>
    <w:rsid w:val="00875F14"/>
    <w:rsid w:val="00891504"/>
    <w:rsid w:val="00894B2B"/>
    <w:rsid w:val="008A5EF6"/>
    <w:rsid w:val="008B2E8D"/>
    <w:rsid w:val="008B2F15"/>
    <w:rsid w:val="008D3606"/>
    <w:rsid w:val="008E39FF"/>
    <w:rsid w:val="00900EE2"/>
    <w:rsid w:val="0091469E"/>
    <w:rsid w:val="009172D2"/>
    <w:rsid w:val="00926787"/>
    <w:rsid w:val="00927A7B"/>
    <w:rsid w:val="009405E7"/>
    <w:rsid w:val="009447F7"/>
    <w:rsid w:val="009536CA"/>
    <w:rsid w:val="00956AB3"/>
    <w:rsid w:val="00963580"/>
    <w:rsid w:val="009764AB"/>
    <w:rsid w:val="009C012D"/>
    <w:rsid w:val="009C4F17"/>
    <w:rsid w:val="009D0AEE"/>
    <w:rsid w:val="009D4225"/>
    <w:rsid w:val="009F08BC"/>
    <w:rsid w:val="009F6CE0"/>
    <w:rsid w:val="00A02C0A"/>
    <w:rsid w:val="00A246D9"/>
    <w:rsid w:val="00A60031"/>
    <w:rsid w:val="00A62712"/>
    <w:rsid w:val="00AA52CE"/>
    <w:rsid w:val="00AA695F"/>
    <w:rsid w:val="00AB6E7D"/>
    <w:rsid w:val="00AC2620"/>
    <w:rsid w:val="00AD2609"/>
    <w:rsid w:val="00AE2D71"/>
    <w:rsid w:val="00B152E2"/>
    <w:rsid w:val="00B3630B"/>
    <w:rsid w:val="00B3691C"/>
    <w:rsid w:val="00B768C1"/>
    <w:rsid w:val="00B92E40"/>
    <w:rsid w:val="00B93ABD"/>
    <w:rsid w:val="00BA3432"/>
    <w:rsid w:val="00BA71CC"/>
    <w:rsid w:val="00BB5447"/>
    <w:rsid w:val="00BC2E4A"/>
    <w:rsid w:val="00BC4ABD"/>
    <w:rsid w:val="00BE6DBC"/>
    <w:rsid w:val="00BF6DC5"/>
    <w:rsid w:val="00C07437"/>
    <w:rsid w:val="00C227A3"/>
    <w:rsid w:val="00C250CA"/>
    <w:rsid w:val="00C2700A"/>
    <w:rsid w:val="00C422ED"/>
    <w:rsid w:val="00C71811"/>
    <w:rsid w:val="00CB7758"/>
    <w:rsid w:val="00CC641F"/>
    <w:rsid w:val="00CC6875"/>
    <w:rsid w:val="00CD0002"/>
    <w:rsid w:val="00CD2978"/>
    <w:rsid w:val="00CD4328"/>
    <w:rsid w:val="00CD64ED"/>
    <w:rsid w:val="00CD7961"/>
    <w:rsid w:val="00D12192"/>
    <w:rsid w:val="00D126EA"/>
    <w:rsid w:val="00D170D5"/>
    <w:rsid w:val="00D36C90"/>
    <w:rsid w:val="00D36D31"/>
    <w:rsid w:val="00D41425"/>
    <w:rsid w:val="00D55C2F"/>
    <w:rsid w:val="00D70801"/>
    <w:rsid w:val="00D81494"/>
    <w:rsid w:val="00D83EA4"/>
    <w:rsid w:val="00DA29F4"/>
    <w:rsid w:val="00DC2154"/>
    <w:rsid w:val="00DD41C5"/>
    <w:rsid w:val="00DF6B32"/>
    <w:rsid w:val="00E3580D"/>
    <w:rsid w:val="00E72236"/>
    <w:rsid w:val="00E914FF"/>
    <w:rsid w:val="00E94968"/>
    <w:rsid w:val="00EA2D7B"/>
    <w:rsid w:val="00EB4762"/>
    <w:rsid w:val="00ED7470"/>
    <w:rsid w:val="00EE2E73"/>
    <w:rsid w:val="00EE4102"/>
    <w:rsid w:val="00EF3945"/>
    <w:rsid w:val="00EF690E"/>
    <w:rsid w:val="00F1106C"/>
    <w:rsid w:val="00F2795C"/>
    <w:rsid w:val="00F60B39"/>
    <w:rsid w:val="00F62014"/>
    <w:rsid w:val="00F71DB9"/>
    <w:rsid w:val="00F93939"/>
    <w:rsid w:val="00FA2BC4"/>
    <w:rsid w:val="00FB18A7"/>
    <w:rsid w:val="00FB3CBA"/>
    <w:rsid w:val="00FC2C78"/>
    <w:rsid w:val="00FE10AB"/>
    <w:rsid w:val="00FE2DB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4"/>
    <w:pPr>
      <w:spacing w:after="120" w:line="360" w:lineRule="auto"/>
      <w:jc w:val="both"/>
    </w:pPr>
    <w:rPr>
      <w:rFonts w:eastAsiaTheme="minorEastAsia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2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B79"/>
    <w:pPr>
      <w:keepNext/>
      <w:keepLines/>
      <w:spacing w:before="80" w:after="360" w:line="240" w:lineRule="auto"/>
      <w:outlineLvl w:val="1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5C2F"/>
    <w:pPr>
      <w:keepNext/>
      <w:keepLines/>
      <w:spacing w:before="40" w:after="240" w:line="240" w:lineRule="auto"/>
      <w:outlineLvl w:val="2"/>
    </w:pPr>
    <w:rPr>
      <w:rFonts w:ascii="Calibri Light" w:eastAsiaTheme="majorEastAsia" w:hAnsi="Calibri Light" w:cstheme="majorBidi"/>
      <w:color w:val="1F497D" w:themeColor="text2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0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875"/>
  </w:style>
  <w:style w:type="paragraph" w:styleId="Pidipagina">
    <w:name w:val="footer"/>
    <w:basedOn w:val="Normale"/>
    <w:link w:val="PidipaginaCarattere"/>
    <w:uiPriority w:val="99"/>
    <w:unhideWhenUsed/>
    <w:rsid w:val="00CC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875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8B2F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2F15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7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41C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021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52D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1B79"/>
    <w:rPr>
      <w:rFonts w:ascii="Calibri Light" w:eastAsiaTheme="majorEastAsia" w:hAnsi="Calibri Light" w:cstheme="majorBidi"/>
      <w:b/>
      <w:color w:val="365F91" w:themeColor="accent1" w:themeShade="BF"/>
      <w:sz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5C2F"/>
    <w:rPr>
      <w:rFonts w:ascii="Calibri Light" w:eastAsiaTheme="majorEastAsia" w:hAnsi="Calibri Light" w:cstheme="majorBidi"/>
      <w:color w:val="1F497D" w:themeColor="text2"/>
      <w:sz w:val="28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7354"/>
    <w:pPr>
      <w:spacing w:after="0" w:line="240" w:lineRule="auto"/>
      <w:contextualSpacing/>
    </w:pPr>
    <w:rPr>
      <w:rFonts w:ascii="Calibri Light" w:eastAsiaTheme="majorEastAsia" w:hAnsi="Calibri Light" w:cstheme="majorBidi"/>
      <w:b/>
      <w:color w:val="4F81BD" w:themeColor="accent1"/>
      <w:spacing w:val="-10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7354"/>
    <w:rPr>
      <w:rFonts w:ascii="Calibri Light" w:eastAsiaTheme="majorEastAsia" w:hAnsi="Calibri Light" w:cstheme="majorBidi"/>
      <w:b/>
      <w:color w:val="4F81BD" w:themeColor="accent1"/>
      <w:spacing w:val="-10"/>
      <w:sz w:val="4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73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7354"/>
    <w:rPr>
      <w:rFonts w:asciiTheme="majorHAnsi" w:eastAsiaTheme="majorEastAsia" w:hAnsiTheme="majorHAnsi" w:cstheme="majorBidi"/>
      <w:i/>
      <w:sz w:val="28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7354"/>
    <w:pPr>
      <w:spacing w:before="120" w:line="240" w:lineRule="auto"/>
      <w:outlineLvl w:val="9"/>
    </w:pPr>
    <w:rPr>
      <w:rFonts w:asciiTheme="majorHAnsi" w:hAnsiTheme="majorHAnsi"/>
      <w:bCs w:val="0"/>
      <w:color w:val="000000" w:themeColor="text1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5F7354"/>
    <w:pPr>
      <w:tabs>
        <w:tab w:val="left" w:pos="660"/>
        <w:tab w:val="right" w:leader="dot" w:pos="9622"/>
      </w:tabs>
      <w:spacing w:after="100"/>
      <w:ind w:left="240"/>
    </w:pPr>
    <w:rPr>
      <w:b/>
      <w:noProof/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5F7354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5F7354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0C03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0C03F9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03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/>
    </w:rPr>
  </w:style>
  <w:style w:type="paragraph" w:customStyle="1" w:styleId="Titolo51">
    <w:name w:val="Titolo 51"/>
    <w:basedOn w:val="Normale"/>
    <w:link w:val="Titolo5Carattere"/>
    <w:uiPriority w:val="9"/>
    <w:semiHidden/>
    <w:unhideWhenUsed/>
    <w:qFormat/>
    <w:rsid w:val="009C012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9C012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lagriglia2-colore11">
    <w:name w:val="Tabella griglia 2 - colore 11"/>
    <w:basedOn w:val="Tabellanormale"/>
    <w:uiPriority w:val="47"/>
    <w:rsid w:val="00336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A2BC4"/>
    <w:pPr>
      <w:spacing w:after="10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351D"/>
    <w:pPr>
      <w:spacing w:after="0" w:line="240" w:lineRule="auto"/>
      <w:jc w:val="left"/>
    </w:pPr>
    <w:rPr>
      <w:rFonts w:eastAsiaTheme="minorHAns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51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73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4"/>
    <w:pPr>
      <w:spacing w:after="120" w:line="360" w:lineRule="auto"/>
      <w:jc w:val="both"/>
    </w:pPr>
    <w:rPr>
      <w:rFonts w:eastAsiaTheme="minorEastAsia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2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B79"/>
    <w:pPr>
      <w:keepNext/>
      <w:keepLines/>
      <w:spacing w:before="80" w:after="360" w:line="240" w:lineRule="auto"/>
      <w:outlineLvl w:val="1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5C2F"/>
    <w:pPr>
      <w:keepNext/>
      <w:keepLines/>
      <w:spacing w:before="40" w:after="240" w:line="240" w:lineRule="auto"/>
      <w:outlineLvl w:val="2"/>
    </w:pPr>
    <w:rPr>
      <w:rFonts w:ascii="Calibri Light" w:eastAsiaTheme="majorEastAsia" w:hAnsi="Calibri Light" w:cstheme="majorBidi"/>
      <w:color w:val="1F497D" w:themeColor="text2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0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875"/>
  </w:style>
  <w:style w:type="paragraph" w:styleId="Pidipagina">
    <w:name w:val="footer"/>
    <w:basedOn w:val="Normale"/>
    <w:link w:val="PidipaginaCarattere"/>
    <w:uiPriority w:val="99"/>
    <w:unhideWhenUsed/>
    <w:rsid w:val="00CC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875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8B2F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2F15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7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41C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021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52D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1B79"/>
    <w:rPr>
      <w:rFonts w:ascii="Calibri Light" w:eastAsiaTheme="majorEastAsia" w:hAnsi="Calibri Light" w:cstheme="majorBidi"/>
      <w:b/>
      <w:color w:val="365F91" w:themeColor="accent1" w:themeShade="BF"/>
      <w:sz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5C2F"/>
    <w:rPr>
      <w:rFonts w:ascii="Calibri Light" w:eastAsiaTheme="majorEastAsia" w:hAnsi="Calibri Light" w:cstheme="majorBidi"/>
      <w:color w:val="1F497D" w:themeColor="text2"/>
      <w:sz w:val="28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7354"/>
    <w:pPr>
      <w:spacing w:after="0" w:line="240" w:lineRule="auto"/>
      <w:contextualSpacing/>
    </w:pPr>
    <w:rPr>
      <w:rFonts w:ascii="Calibri Light" w:eastAsiaTheme="majorEastAsia" w:hAnsi="Calibri Light" w:cstheme="majorBidi"/>
      <w:b/>
      <w:color w:val="4F81BD" w:themeColor="accent1"/>
      <w:spacing w:val="-10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7354"/>
    <w:rPr>
      <w:rFonts w:ascii="Calibri Light" w:eastAsiaTheme="majorEastAsia" w:hAnsi="Calibri Light" w:cstheme="majorBidi"/>
      <w:b/>
      <w:color w:val="4F81BD" w:themeColor="accent1"/>
      <w:spacing w:val="-10"/>
      <w:sz w:val="4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73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7354"/>
    <w:rPr>
      <w:rFonts w:asciiTheme="majorHAnsi" w:eastAsiaTheme="majorEastAsia" w:hAnsiTheme="majorHAnsi" w:cstheme="majorBidi"/>
      <w:i/>
      <w:sz w:val="28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7354"/>
    <w:pPr>
      <w:spacing w:before="120" w:line="240" w:lineRule="auto"/>
      <w:outlineLvl w:val="9"/>
    </w:pPr>
    <w:rPr>
      <w:rFonts w:asciiTheme="majorHAnsi" w:hAnsiTheme="majorHAnsi"/>
      <w:bCs w:val="0"/>
      <w:color w:val="000000" w:themeColor="text1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5F7354"/>
    <w:pPr>
      <w:tabs>
        <w:tab w:val="left" w:pos="660"/>
        <w:tab w:val="right" w:leader="dot" w:pos="9622"/>
      </w:tabs>
      <w:spacing w:after="100"/>
      <w:ind w:left="240"/>
    </w:pPr>
    <w:rPr>
      <w:b/>
      <w:noProof/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5F7354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5F7354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0C03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0C03F9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03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/>
    </w:rPr>
  </w:style>
  <w:style w:type="paragraph" w:customStyle="1" w:styleId="Titolo51">
    <w:name w:val="Titolo 51"/>
    <w:basedOn w:val="Normale"/>
    <w:link w:val="Titolo5Carattere"/>
    <w:uiPriority w:val="9"/>
    <w:semiHidden/>
    <w:unhideWhenUsed/>
    <w:qFormat/>
    <w:rsid w:val="009C012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9C012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lagriglia2-colore11">
    <w:name w:val="Tabella griglia 2 - colore 11"/>
    <w:basedOn w:val="Tabellanormale"/>
    <w:uiPriority w:val="47"/>
    <w:rsid w:val="00336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A2BC4"/>
    <w:pPr>
      <w:spacing w:after="10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351D"/>
    <w:pPr>
      <w:spacing w:after="0" w:line="240" w:lineRule="auto"/>
      <w:jc w:val="left"/>
    </w:pPr>
    <w:rPr>
      <w:rFonts w:eastAsiaTheme="minorHAns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51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73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Local\Packages\Microsoft.MicrosoftEdge_8wekyb3d8bbwe\TempState\Downloads\modello-livinglab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65FF-FBDF-4561-BFD5-473F1B9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modello-livinglab (1)</Template>
  <TotalTime>5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sul nuovo portale web di Calabria Europa</vt:lpstr>
    </vt:vector>
  </TitlesOfParts>
  <Company>AREA Science Park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Osservazioni sul nuovo portale web di Calabria Europa</dc:title>
  <dc:creator>HP</dc:creator>
  <cp:lastModifiedBy>HP</cp:lastModifiedBy>
  <cp:revision>3</cp:revision>
  <cp:lastPrinted>2018-05-27T14:47:00Z</cp:lastPrinted>
  <dcterms:created xsi:type="dcterms:W3CDTF">2018-07-18T12:19:00Z</dcterms:created>
  <dcterms:modified xsi:type="dcterms:W3CDTF">2018-07-20T15:38:00Z</dcterms:modified>
</cp:coreProperties>
</file>